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69" w:rsidRPr="00F66569" w:rsidRDefault="00F66569" w:rsidP="00F6656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Questions from #123GP </w:t>
      </w:r>
      <w:r w:rsidRPr="00F66569">
        <w:rPr>
          <w:rFonts w:cstheme="minorHAnsi"/>
          <w:b/>
          <w:sz w:val="24"/>
          <w:szCs w:val="24"/>
        </w:rPr>
        <w:t>the Health and Social Care Board has committed to answer by 30 January 2109:</w:t>
      </w:r>
    </w:p>
    <w:p w:rsidR="00F66569" w:rsidRPr="007A22A1" w:rsidRDefault="00F66569" w:rsidP="00F66569">
      <w:pPr>
        <w:pStyle w:val="ListParagraph"/>
        <w:rPr>
          <w:rFonts w:cstheme="minorHAnsi"/>
          <w:b/>
          <w:sz w:val="24"/>
          <w:szCs w:val="24"/>
        </w:rPr>
      </w:pPr>
    </w:p>
    <w:p w:rsidR="00F66569" w:rsidRPr="00BC5243" w:rsidRDefault="00F66569" w:rsidP="00F66569">
      <w:pPr>
        <w:pStyle w:val="ListParagraph"/>
        <w:rPr>
          <w:rFonts w:cstheme="minorHAnsi"/>
          <w:b/>
          <w:sz w:val="24"/>
          <w:szCs w:val="24"/>
        </w:rPr>
      </w:pPr>
    </w:p>
    <w:p w:rsidR="00F66569" w:rsidRPr="001E2385" w:rsidRDefault="00F66569" w:rsidP="00F6656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1E2385">
        <w:rPr>
          <w:rFonts w:cstheme="minorHAnsi"/>
          <w:sz w:val="24"/>
          <w:szCs w:val="24"/>
        </w:rPr>
        <w:t xml:space="preserve">Why has the uptake of funding for in-house counselling provision by GP practices decreased in the past year and how does it intend to address this? </w:t>
      </w:r>
    </w:p>
    <w:p w:rsidR="00F66569" w:rsidRPr="001E2385" w:rsidRDefault="00F66569" w:rsidP="00F6656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1E2385">
        <w:rPr>
          <w:rFonts w:cstheme="minorHAnsi"/>
          <w:sz w:val="24"/>
          <w:szCs w:val="24"/>
        </w:rPr>
        <w:t>Why are there significant disparities across Trusts in the uptake of the funding for in-house counselling and how does the Board intend to address this?</w:t>
      </w:r>
    </w:p>
    <w:p w:rsidR="00F66569" w:rsidRPr="001E2385" w:rsidRDefault="00F66569" w:rsidP="00F6656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1E2385">
        <w:rPr>
          <w:rFonts w:cstheme="minorHAnsi"/>
          <w:sz w:val="24"/>
          <w:szCs w:val="24"/>
        </w:rPr>
        <w:t xml:space="preserve">How does the Board intend to address the unacceptable waiting times for accessing counselling via the Hubs? </w:t>
      </w:r>
    </w:p>
    <w:p w:rsidR="00F66569" w:rsidRPr="001E2385" w:rsidRDefault="00F66569" w:rsidP="00F6656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1E2385">
        <w:rPr>
          <w:rFonts w:cstheme="minorHAnsi"/>
          <w:sz w:val="24"/>
          <w:szCs w:val="24"/>
        </w:rPr>
        <w:t>Is there a target waiting time for accessing counselling through the Hubs and how is the Board monitoring Trusts’ compliance with any such target?</w:t>
      </w:r>
    </w:p>
    <w:p w:rsidR="00F66569" w:rsidRPr="001E2385" w:rsidRDefault="00F66569" w:rsidP="00F6656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1E2385">
        <w:rPr>
          <w:rFonts w:cstheme="minorHAnsi"/>
          <w:sz w:val="24"/>
          <w:szCs w:val="24"/>
        </w:rPr>
        <w:t xml:space="preserve">Will the Board commit to at least doubling funding for in-house counselling as a first step to addressing gaps in provision? </w:t>
      </w:r>
    </w:p>
    <w:p w:rsidR="00F66569" w:rsidRDefault="00F66569" w:rsidP="00F66569">
      <w:pPr>
        <w:pStyle w:val="ListParagraph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1E2385">
        <w:rPr>
          <w:rFonts w:cstheme="minorHAnsi"/>
          <w:sz w:val="24"/>
          <w:szCs w:val="24"/>
        </w:rPr>
        <w:t xml:space="preserve">How will the Board monitor and evaluate the use of this funding to ensure quality provision of counselling? </w:t>
      </w:r>
    </w:p>
    <w:p w:rsidR="00F66569" w:rsidRDefault="00F66569" w:rsidP="00F66569">
      <w:pPr>
        <w:spacing w:line="360" w:lineRule="auto"/>
        <w:rPr>
          <w:rFonts w:cstheme="minorHAnsi"/>
          <w:sz w:val="24"/>
          <w:szCs w:val="24"/>
        </w:rPr>
      </w:pPr>
    </w:p>
    <w:p w:rsidR="00E47E55" w:rsidRDefault="00F66569"/>
    <w:sectPr w:rsidR="00E47E55" w:rsidSect="003023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37AB9"/>
    <w:multiLevelType w:val="hybridMultilevel"/>
    <w:tmpl w:val="3AA2B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547246"/>
    <w:multiLevelType w:val="hybridMultilevel"/>
    <w:tmpl w:val="93165692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C0E4241"/>
    <w:multiLevelType w:val="hybridMultilevel"/>
    <w:tmpl w:val="DCBA5030"/>
    <w:lvl w:ilvl="0" w:tplc="0809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6569"/>
    <w:rsid w:val="003023A4"/>
    <w:rsid w:val="00366DA4"/>
    <w:rsid w:val="00AA02AA"/>
    <w:rsid w:val="00EF79ED"/>
    <w:rsid w:val="00F66569"/>
    <w:rsid w:val="00FC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5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Boyce</dc:creator>
  <cp:lastModifiedBy>Sara Boyce</cp:lastModifiedBy>
  <cp:revision>1</cp:revision>
  <dcterms:created xsi:type="dcterms:W3CDTF">2019-02-06T12:58:00Z</dcterms:created>
  <dcterms:modified xsi:type="dcterms:W3CDTF">2019-02-06T13:02:00Z</dcterms:modified>
</cp:coreProperties>
</file>